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1" w:rsidRDefault="00A15473">
      <w:r>
        <w:t>15.03.2023 r.</w:t>
      </w:r>
      <w:r w:rsidR="000D58B1">
        <w:t xml:space="preserve"> skopiowane ze strony </w:t>
      </w:r>
      <w:hyperlink r:id="rId4" w:history="1">
        <w:r w:rsidR="000D58B1" w:rsidRPr="005F2322">
          <w:rPr>
            <w:rStyle w:val="Hipercze"/>
          </w:rPr>
          <w:t>https://www.vulcan.edu.pl/strona/bezpieczenstwo-systemow-633</w:t>
        </w:r>
      </w:hyperlink>
    </w:p>
    <w:p w:rsidR="000D58B1" w:rsidRPr="000D58B1" w:rsidRDefault="000D58B1" w:rsidP="000D58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D5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Bezpieczeństwo systemów</w:t>
      </w:r>
    </w:p>
    <w:p w:rsidR="000D58B1" w:rsidRPr="000D58B1" w:rsidRDefault="000D58B1" w:rsidP="000D5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gotosekcja3297"/>
      <w:r w:rsidRPr="000D58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  <w:r w:rsidRPr="000D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8B1" w:rsidRPr="000D58B1" w:rsidRDefault="000D58B1" w:rsidP="000D5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58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Podstawowe zasady bezpieczeństwa rekomendowane do stosowania w trakcie użytkowania systemów VULCAN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0D58B1" w:rsidRPr="000D58B1" w:rsidTr="000D5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b/>
                <w:bCs/>
                <w:sz w:val="21"/>
                <w:lang w:eastAsia="pl-PL"/>
              </w:rPr>
              <w:t>Dostęp do systemu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Każdy użytkownik systemu otrzymuje i posługuje się indywidualnym, imiennym kontem. Bez względu na sytuację nie należy dopuszczać do tworzenia lub używania kont wspólnych.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Informacje o koncie (identyfikator, hasło oraz klucze cyfrowe) przekazywane są użytkownikom w formie zapewniającej poufność. Jeżeli użytkownik podejrzewa naruszenie poufności zobowiązany jest niezwłocznie zgłosić ten fakt przedstawicielowi Administratora danych w Umowie przetwarzania danych lub swojemu Inspektorowi Ochrony Danych.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Wraz z informacją o koncie użytkownik w czasie szkolenia zostaje pouczony w zakresie odpowiedzialności za posługiwanie się kontem. Zaleca się, by użytkownik otrzymał kopię spisanych zasad bezpieczeństwa, które powinien stosować.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Zaleca się, by każdy użytkownik złożył oświadczenie potwierdzające znajomość zasad bezpieczeństwa i przepisów o ochronie danych osobowych oraz zobowiązanie do ich przestrzegania. Zgodnie z wymogami RODO użytkownik powinien także zobowiązać się do zachowania tajemnicy. Szczegółowe zasady w tym zakresie regulują wewnętrzne procedury Administratora danych.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b/>
                <w:bCs/>
                <w:sz w:val="21"/>
                <w:lang w:eastAsia="pl-PL"/>
              </w:rPr>
              <w:t>Dane dostępowe, w tym hasła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Użytkownik podczas pierwszej sesji pracy z systemem, niezwłocznie po uzyskaniu dostępu do indywidualnego konta powinien dokonać zmiany hasła, chyba że procedura przyznania mu dostępu zapewniała możliwość poufnego wprowadzenia przez użytkownika własnego hasła.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Hasła, z którego korzystają użytkownicy powinny cechować się określonym minimalnym poziomem skomplikowania. Wymogi dotyczące długości i poziomu skomplikowania haseł określa Administrator danych. Zaleca się, by hasło składało się co najmniej z 8 znaków oraz zawierało przynajmniej jedną dużą literę, jedną małą literę oraz jedną cyfrę bądź znak specjalny.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Zaleca się, by użytkownicy regularnie zmieniali swoje hasła. Administrator danych może określić wymaganą minimalną częstotliwość zmiany haseł.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Hasło należy zapamiętać, nie należy go zapisywać. Jeśli istnieje konieczność zapisania hasła, należy przechowywać je w bezpiecznym miejscu, przy czym użytkownik, który </w:t>
            </w: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zapisuje hasło ponosi wszelkie konsekwencje z faktu jego ujawnienia tą drogą.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Obowiązuje bezwzględny zakaz ujawniania haseł osobom trzecim.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 przypadku podejrzenia wejścia w posiadanie hasła przez osoby trzecie należy niezwłocznie:</w:t>
            </w: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 podjąć próbę zmiany hasła,</w:t>
            </w: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b. zgłosić fakt przedstawicielowi Administratora danych w Umowie przetwarzania danych lub swojemu Inspektorowi Ochrony Danych.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W przypadku zapomnienia bądź utraty hasła należy skorzystać z opcji odzyskiwania hasła (jeżeli taka jest dostępna w systemie) lub zgłosić się do administratora systemu (w zależności od tego, jakiego systemu problem dotyczy, może być to administrator na poziomie danej jednostki bądź administrator na poziomie jednostki nadrzędnej w stosunku do jednostki, do której przypisany jest użytkownik).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Administrator dokonuje zmiany hasła jedynie na osobisty wniosek właściciela konta, po potwierdzeniu jego tożsamości.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b/>
                <w:bCs/>
                <w:sz w:val="21"/>
                <w:lang w:eastAsia="pl-PL"/>
              </w:rPr>
              <w:t>Rozpoczęcie i zakończenie pracy z systemem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Przed rozpoczęciem procedury logowania się do systemu użytkownik powinien sprawdzić stan urządzenia, na którym pracuje, w szczególności pod kątem dokonanych podczas jego nieobecności ewentualnych ingerencji w sprzęt lub oprogramowanie. W przypadku wątpliwości co do bezpieczeństwa logowania nie należy wykonywać tej procedury, tylko zgłosić wątpliwości administratorowi systemu informatycznego.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Przed wprowadzeniem danych logowania należy upewnić się, że połączenie z systemem odbywa się kanałem szyfrowanym z wykorzystaniem aktualnego certyfikatu wystawionego przez zaufaną instytucję.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Użytkownik wprowadzając hasło powinien mieć pewność, że nie zostanie ono podejrzane przez osoby trzecie.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 Kończąc lub przerywając pracę z systemem należy się bezwzględnie wylogować. Dotyczy to w szczególności sytuacji, w której użytkownik oddala się od komputera, na którym pracował.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b/>
                <w:bCs/>
                <w:sz w:val="21"/>
                <w:lang w:eastAsia="pl-PL"/>
              </w:rPr>
              <w:t>Sprzęt i system operacyjny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 System operacyjny komputerów, za pomocą których użytkownicy korzystają z systemu powinien być na bieżąco aktualizowany o wszystkie poprawki dotyczące bezpieczeństwa udostępniane przez producenta systemu operacyjnego.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 Korzystanie z systemu powinno odbywać się za pomocą jednej z rekomendowanych przeglądarek internetowych. Użytkownik powinien korzystać z najnowszej, oficjalnej wersji danej przeglądarki.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Należy upewnić się, że przeglądarka internetowa jest skonfigurowana w taki sposób, by </w:t>
            </w: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zapisywała wprowadzanych haseł dostępu do systemu.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Komputery, za pomocą których użytkownicy korzystają z systemu powinny być chronione za pomocą oprogramowania antywirusowego.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Komputery, za pomocą których użytkownicy korzystają z systemu powinny być chronione systemem firewall.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Pobierając dane z systemu w formie plików użytkownik powinien zapisywać je w miejscach przeznaczonych do przechowywania danych osobowych. 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 Zaleca się, aby nie instalować na komputerze oprogramowania z nieznanych źródeł.</w:t>
            </w:r>
          </w:p>
          <w:p w:rsid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 Zaleca się, aby dane przechowywane na nośnikach mobilnych były szyfrowane.</w:t>
            </w:r>
          </w:p>
          <w:p w:rsidR="000D58B1" w:rsidRPr="000D58B1" w:rsidRDefault="000D58B1" w:rsidP="000D5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58B1" w:rsidRPr="000D58B1" w:rsidRDefault="000D58B1" w:rsidP="000D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5D04" w:rsidRDefault="000D58B1">
      <w:r>
        <w:lastRenderedPageBreak/>
        <w:t xml:space="preserve"> </w:t>
      </w:r>
    </w:p>
    <w:sectPr w:rsidR="001C5D04" w:rsidSect="001C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58B1"/>
    <w:rsid w:val="000D58B1"/>
    <w:rsid w:val="001C5D04"/>
    <w:rsid w:val="00284770"/>
    <w:rsid w:val="00362E08"/>
    <w:rsid w:val="004466FC"/>
    <w:rsid w:val="00A15473"/>
    <w:rsid w:val="00D20752"/>
    <w:rsid w:val="00DE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04"/>
  </w:style>
  <w:style w:type="paragraph" w:styleId="Nagwek1">
    <w:name w:val="heading 1"/>
    <w:basedOn w:val="Normalny"/>
    <w:link w:val="Nagwek1Znak"/>
    <w:uiPriority w:val="9"/>
    <w:qFormat/>
    <w:rsid w:val="000D5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8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D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8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5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ulcan.edu.pl/strona/bezpieczenstwo-systemow-6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Jarosław</dc:creator>
  <cp:lastModifiedBy>Jarzyna Jarosław</cp:lastModifiedBy>
  <cp:revision>6</cp:revision>
  <dcterms:created xsi:type="dcterms:W3CDTF">2023-03-15T08:30:00Z</dcterms:created>
  <dcterms:modified xsi:type="dcterms:W3CDTF">2023-04-13T09:45:00Z</dcterms:modified>
</cp:coreProperties>
</file>